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8E23" w14:textId="77777777" w:rsidR="005D46AC" w:rsidRDefault="005D46AC" w:rsidP="0028496D">
      <w:pPr>
        <w:spacing w:before="0" w:after="0" w:line="240" w:lineRule="auto"/>
        <w:rPr>
          <w:rFonts w:ascii="EC Square Sans Cond Pro" w:hAnsi="EC Square Sans Cond Pro" w:cs="Arial"/>
          <w:smallCaps/>
          <w:color w:val="0070C0"/>
          <w:sz w:val="32"/>
        </w:rPr>
      </w:pPr>
      <w:r>
        <w:rPr>
          <w:noProof/>
        </w:rPr>
        <w:drawing>
          <wp:inline distT="0" distB="0" distL="0" distR="0" wp14:anchorId="3FAF6CD5" wp14:editId="47EEFA79">
            <wp:extent cx="5760438" cy="1733385"/>
            <wp:effectExtent l="0" t="0" r="0" b="63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40" cy="173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0DE9" w14:textId="63AAE11D" w:rsidR="005D46AC" w:rsidRDefault="1A710314" w:rsidP="263BDD31">
      <w:pPr>
        <w:spacing w:before="0" w:after="0" w:line="240" w:lineRule="auto"/>
        <w:rPr>
          <w:rFonts w:ascii="Corbel" w:eastAsia="Corbel" w:hAnsi="Corbel" w:cs="Corbel"/>
          <w:smallCaps/>
          <w:color w:val="FF0000"/>
        </w:rPr>
      </w:pPr>
      <w:r w:rsidRPr="263BDD31">
        <w:rPr>
          <w:rFonts w:ascii="Corbel" w:eastAsia="Corbel" w:hAnsi="Corbel" w:cs="Corbel"/>
          <w:smallCaps/>
          <w:color w:val="FF0000"/>
        </w:rPr>
        <w:t>Please send this poster before the d</w:t>
      </w:r>
      <w:r w:rsidR="110827EC" w:rsidRPr="263BDD31">
        <w:rPr>
          <w:rFonts w:ascii="Corbel" w:eastAsia="Corbel" w:hAnsi="Corbel" w:cs="Corbel"/>
          <w:smallCaps/>
          <w:color w:val="FF0000"/>
        </w:rPr>
        <w:t>eadline</w:t>
      </w:r>
      <w:r w:rsidR="1D8B582C" w:rsidRPr="263BDD31">
        <w:rPr>
          <w:rFonts w:ascii="Corbel" w:eastAsia="Corbel" w:hAnsi="Corbel" w:cs="Corbel"/>
          <w:smallCaps/>
          <w:color w:val="FF0000"/>
        </w:rPr>
        <w:t xml:space="preserve"> of</w:t>
      </w:r>
      <w:r w:rsidR="110827EC" w:rsidRPr="263BDD31">
        <w:rPr>
          <w:rFonts w:ascii="Corbel" w:eastAsia="Corbel" w:hAnsi="Corbel" w:cs="Corbel"/>
          <w:smallCaps/>
          <w:color w:val="FF0000"/>
        </w:rPr>
        <w:t xml:space="preserve"> 3 April 2023</w:t>
      </w:r>
      <w:r w:rsidR="18C11BF2" w:rsidRPr="263BDD31">
        <w:rPr>
          <w:rFonts w:ascii="Corbel" w:eastAsia="Corbel" w:hAnsi="Corbel" w:cs="Corbel"/>
          <w:smallCaps/>
          <w:color w:val="FF0000"/>
        </w:rPr>
        <w:t xml:space="preserve"> to: </w:t>
      </w:r>
      <w:hyperlink r:id="rId12">
        <w:r w:rsidR="18C11BF2" w:rsidRPr="263BDD31">
          <w:rPr>
            <w:rStyle w:val="Lienhypertexte"/>
            <w:rFonts w:ascii="Corbel" w:eastAsia="Corbel" w:hAnsi="Corbel" w:cs="Corbel"/>
            <w:smallCaps/>
          </w:rPr>
          <w:t>info@euhealthsupport.eu</w:t>
        </w:r>
      </w:hyperlink>
      <w:r w:rsidR="18C11BF2" w:rsidRPr="263BDD31">
        <w:rPr>
          <w:rFonts w:ascii="Corbel" w:eastAsia="Corbel" w:hAnsi="Corbel" w:cs="Corbel"/>
          <w:smallCaps/>
          <w:color w:val="FF0000"/>
        </w:rPr>
        <w:t xml:space="preserve"> </w:t>
      </w:r>
    </w:p>
    <w:p w14:paraId="2C3771A1" w14:textId="094507C9" w:rsidR="263BDD31" w:rsidRDefault="263BDD31" w:rsidP="263BDD31">
      <w:pPr>
        <w:spacing w:before="0" w:after="0" w:line="240" w:lineRule="auto"/>
        <w:rPr>
          <w:rFonts w:ascii="EC Square Sans Cond Pro" w:hAnsi="EC Square Sans Cond Pro" w:cs="Arial"/>
          <w:smallCaps/>
          <w:color w:val="0070C0"/>
          <w:sz w:val="32"/>
          <w:szCs w:val="32"/>
        </w:rPr>
      </w:pPr>
    </w:p>
    <w:p w14:paraId="48B9E6B0" w14:textId="24429CCC" w:rsidR="00AE64A6" w:rsidRPr="00CB0BB5" w:rsidRDefault="0698406E" w:rsidP="263BDD31">
      <w:pPr>
        <w:spacing w:before="0" w:after="0" w:line="240" w:lineRule="auto"/>
        <w:rPr>
          <w:rFonts w:ascii="EC Square Sans Cond Pro" w:hAnsi="EC Square Sans Cond Pro" w:cs="Arial"/>
          <w:smallCaps/>
          <w:color w:val="0070C0"/>
          <w:sz w:val="32"/>
          <w:szCs w:val="32"/>
        </w:rPr>
      </w:pPr>
      <w:r w:rsidRPr="263BDD31">
        <w:rPr>
          <w:rFonts w:ascii="EC Square Sans Cond Pro" w:hAnsi="EC Square Sans Cond Pro" w:cs="Arial"/>
          <w:smallCaps/>
          <w:color w:val="0070C0"/>
          <w:sz w:val="32"/>
          <w:szCs w:val="32"/>
        </w:rPr>
        <w:t>Background</w:t>
      </w:r>
    </w:p>
    <w:p w14:paraId="098319BD" w14:textId="3B1268CA" w:rsidR="009B59DE" w:rsidRDefault="009B59DE" w:rsidP="0028496D">
      <w:pPr>
        <w:spacing w:before="0" w:after="0" w:line="240" w:lineRule="auto"/>
        <w:rPr>
          <w:lang w:val="en-US"/>
        </w:rPr>
      </w:pPr>
    </w:p>
    <w:p w14:paraId="404887C1" w14:textId="73D1AF9B" w:rsidR="00453D7C" w:rsidRPr="00C62A38" w:rsidRDefault="00453D7C" w:rsidP="00C62A38">
      <w:pPr>
        <w:spacing w:before="0" w:after="0" w:line="240" w:lineRule="auto"/>
        <w:rPr>
          <w:rFonts w:ascii="Corbel" w:hAnsi="Corbel"/>
          <w:i/>
          <w:iCs/>
          <w:color w:val="548DD4" w:themeColor="text2" w:themeTint="99"/>
          <w:lang w:val="en-US"/>
        </w:rPr>
      </w:pPr>
      <w:bookmarkStart w:id="0" w:name="_Hlk128392117"/>
      <w:r w:rsidRPr="00C62A38">
        <w:rPr>
          <w:rFonts w:ascii="Corbel" w:hAnsi="Corbel"/>
          <w:i/>
          <w:iCs/>
          <w:color w:val="548DD4" w:themeColor="text2" w:themeTint="99"/>
          <w:lang w:val="en-US"/>
        </w:rPr>
        <w:t xml:space="preserve">Provide the rationale and background for your proposed action </w:t>
      </w:r>
      <w:r w:rsidR="00EB1198">
        <w:rPr>
          <w:rFonts w:ascii="Corbel" w:hAnsi="Corbel"/>
          <w:i/>
          <w:iCs/>
          <w:color w:val="548DD4" w:themeColor="text2" w:themeTint="99"/>
          <w:lang w:val="en-US"/>
        </w:rPr>
        <w:t>in</w:t>
      </w:r>
      <w:r w:rsidR="00381A71">
        <w:rPr>
          <w:rFonts w:ascii="Corbel" w:hAnsi="Corbel"/>
          <w:i/>
          <w:iCs/>
          <w:color w:val="548DD4" w:themeColor="text2" w:themeTint="99"/>
          <w:lang w:val="en-US"/>
        </w:rPr>
        <w:t xml:space="preserve">cluding lessons learnt </w:t>
      </w:r>
      <w:r w:rsidRPr="00C62A38">
        <w:rPr>
          <w:rFonts w:ascii="Corbel" w:hAnsi="Corbel"/>
          <w:i/>
          <w:iCs/>
          <w:color w:val="548DD4" w:themeColor="text2" w:themeTint="99"/>
          <w:lang w:val="en-US"/>
        </w:rPr>
        <w:t xml:space="preserve">(maximum 200 words) </w:t>
      </w:r>
    </w:p>
    <w:bookmarkEnd w:id="0"/>
    <w:p w14:paraId="7CB7CAF3" w14:textId="77777777" w:rsidR="003474A1" w:rsidRPr="003474A1" w:rsidRDefault="003474A1" w:rsidP="0028496D">
      <w:pPr>
        <w:spacing w:before="0" w:after="0" w:line="240" w:lineRule="auto"/>
        <w:ind w:firstLine="720"/>
        <w:jc w:val="both"/>
        <w:rPr>
          <w:rFonts w:ascii="Corbel" w:hAnsi="Corbel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9"/>
        <w:gridCol w:w="2413"/>
      </w:tblGrid>
      <w:tr w:rsidR="0028496D" w14:paraId="45492127" w14:textId="77777777" w:rsidTr="72BE7598">
        <w:trPr>
          <w:trHeight w:val="2268"/>
        </w:trPr>
        <w:tc>
          <w:tcPr>
            <w:tcW w:w="6804" w:type="dxa"/>
            <w:tcBorders>
              <w:bottom w:val="nil"/>
            </w:tcBorders>
          </w:tcPr>
          <w:p w14:paraId="1DB41F65" w14:textId="73E6AD7D" w:rsidR="00A96F4D" w:rsidRPr="00A96F4D" w:rsidRDefault="423C6111" w:rsidP="72BE7598">
            <w:pPr>
              <w:rPr>
                <w:rFonts w:ascii="EC Square Sans Cond Pro" w:hAnsi="EC Square Sans Cond Pro" w:cs="Arial"/>
                <w:smallCaps/>
                <w:color w:val="FFFFFF" w:themeColor="background1"/>
                <w:sz w:val="32"/>
                <w:szCs w:val="32"/>
                <w:lang w:val="en-US"/>
              </w:rPr>
            </w:pPr>
            <w:r w:rsidRPr="72BE7598">
              <w:rPr>
                <w:rFonts w:ascii="EC Square Sans Cond Pro" w:hAnsi="EC Square Sans Cond Pro" w:cs="Arial"/>
                <w:smallCaps/>
                <w:color w:val="0070C0"/>
                <w:sz w:val="32"/>
                <w:szCs w:val="32"/>
              </w:rPr>
              <w:t>Concrete</w:t>
            </w:r>
            <w:r w:rsidR="00453D7C" w:rsidRPr="72BE7598">
              <w:rPr>
                <w:rFonts w:ascii="EC Square Sans Cond Pro" w:hAnsi="EC Square Sans Cond Pro" w:cs="Arial"/>
                <w:smallCaps/>
                <w:color w:val="0070C0"/>
                <w:sz w:val="32"/>
                <w:szCs w:val="32"/>
              </w:rPr>
              <w:t xml:space="preserve"> action</w:t>
            </w:r>
          </w:p>
          <w:p w14:paraId="23D11AB4" w14:textId="77777777" w:rsidR="00C62A38" w:rsidRPr="00C62A38" w:rsidRDefault="00A96F4D" w:rsidP="00453D7C">
            <w:pPr>
              <w:pStyle w:val="Paragraphedeliste"/>
              <w:numPr>
                <w:ilvl w:val="0"/>
                <w:numId w:val="1"/>
              </w:numPr>
              <w:ind w:left="142" w:hanging="142"/>
              <w:rPr>
                <w:rFonts w:ascii="EC Square Sans Cond Pro" w:hAnsi="EC Square Sans Cond Pro" w:cs="Arial"/>
                <w:sz w:val="24"/>
                <w:szCs w:val="24"/>
                <w:lang w:val="en-US"/>
              </w:rPr>
            </w:pPr>
            <w:r w:rsidRPr="0028496D">
              <w:rPr>
                <w:rFonts w:ascii="EC Square Sans Cond Pro" w:hAnsi="EC Square Sans Cond Pro" w:cs="Arial"/>
                <w:i/>
                <w:iCs/>
                <w:sz w:val="24"/>
                <w:szCs w:val="24"/>
                <w:u w:val="single"/>
              </w:rPr>
              <w:t>Idea:</w:t>
            </w:r>
            <w:r w:rsidR="00453D7C">
              <w:rPr>
                <w:rFonts w:ascii="EC Square Sans Cond Pro" w:hAnsi="EC Square Sans Cond Pro" w:cs="Arial"/>
                <w:i/>
                <w:iCs/>
                <w:sz w:val="24"/>
                <w:szCs w:val="24"/>
                <w:u w:val="single"/>
              </w:rPr>
              <w:t xml:space="preserve">  </w:t>
            </w:r>
          </w:p>
          <w:p w14:paraId="43116A37" w14:textId="77777777" w:rsidR="00C62A38" w:rsidRPr="00C62A38" w:rsidRDefault="00C62A38" w:rsidP="00C62A38">
            <w:pPr>
              <w:rPr>
                <w:rFonts w:ascii="EC Square Sans Cond Pro" w:hAnsi="EC Square Sans Cond Pro" w:cs="Arial"/>
                <w:sz w:val="24"/>
                <w:szCs w:val="24"/>
                <w:lang w:val="en-US"/>
              </w:rPr>
            </w:pPr>
          </w:p>
          <w:p w14:paraId="61DC7126" w14:textId="2CE32253" w:rsidR="00A96F4D" w:rsidRPr="004D5FBE" w:rsidRDefault="00C62A38" w:rsidP="004D5FBE">
            <w:pPr>
              <w:pStyle w:val="Paragraphedeliste"/>
              <w:numPr>
                <w:ilvl w:val="0"/>
                <w:numId w:val="1"/>
              </w:numP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</w:pPr>
            <w:r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 xml:space="preserve">What is the </w:t>
            </w:r>
            <w:r w:rsidR="00453D7C"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objective and scope of the action</w:t>
            </w:r>
            <w:r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?</w:t>
            </w:r>
          </w:p>
          <w:p w14:paraId="506C0B12" w14:textId="6C64587B" w:rsidR="00C62A38" w:rsidRPr="004D5FBE" w:rsidRDefault="00C62A38" w:rsidP="004D5FBE">
            <w:pPr>
              <w:pStyle w:val="Paragraphedeliste"/>
              <w:numPr>
                <w:ilvl w:val="0"/>
                <w:numId w:val="1"/>
              </w:numP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</w:pPr>
            <w:r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(maximum 50 words)</w:t>
            </w:r>
          </w:p>
          <w:p w14:paraId="60A35460" w14:textId="77777777" w:rsidR="00C62A38" w:rsidRDefault="00C62A38" w:rsidP="00C62A38">
            <w:pPr>
              <w:rPr>
                <w:rFonts w:ascii="EC Square Sans Cond Pro" w:hAnsi="EC Square Sans Cond Pro" w:cs="Arial"/>
                <w:sz w:val="24"/>
                <w:szCs w:val="24"/>
                <w:lang w:val="en-US"/>
              </w:rPr>
            </w:pPr>
          </w:p>
          <w:p w14:paraId="5A9FAF60" w14:textId="77777777" w:rsidR="00C62A38" w:rsidRPr="00C62A38" w:rsidRDefault="00C62A38" w:rsidP="00C62A38">
            <w:pPr>
              <w:rPr>
                <w:rFonts w:ascii="EC Square Sans Cond Pro" w:hAnsi="EC Square Sans Cond Pro" w:cs="Arial"/>
                <w:sz w:val="24"/>
                <w:szCs w:val="24"/>
                <w:lang w:val="en-US"/>
              </w:rPr>
            </w:pPr>
          </w:p>
          <w:p w14:paraId="2582C11D" w14:textId="315AAEA8" w:rsidR="00C62A38" w:rsidRPr="00C62A38" w:rsidRDefault="004D5FBE" w:rsidP="0028496D">
            <w:pPr>
              <w:pStyle w:val="Paragraphedeliste"/>
              <w:numPr>
                <w:ilvl w:val="0"/>
                <w:numId w:val="1"/>
              </w:numPr>
              <w:ind w:left="142" w:hanging="142"/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  <w:r w:rsidRPr="72BE7598">
              <w:rPr>
                <w:rFonts w:ascii="EC Square Sans Cond Pro" w:hAnsi="EC Square Sans Cond Pro" w:cs="Arial"/>
                <w:i/>
                <w:iCs/>
                <w:sz w:val="24"/>
                <w:szCs w:val="24"/>
                <w:u w:val="single"/>
              </w:rPr>
              <w:t>EU a</w:t>
            </w:r>
            <w:r w:rsidR="00A96F4D" w:rsidRPr="72BE7598">
              <w:rPr>
                <w:rFonts w:ascii="EC Square Sans Cond Pro" w:hAnsi="EC Square Sans Cond Pro" w:cs="Arial"/>
                <w:i/>
                <w:iCs/>
                <w:sz w:val="24"/>
                <w:szCs w:val="24"/>
                <w:u w:val="single"/>
              </w:rPr>
              <w:t>dded value</w:t>
            </w:r>
            <w:r w:rsidR="3A20C8F6" w:rsidRPr="72BE7598">
              <w:rPr>
                <w:rFonts w:ascii="EC Square Sans Cond Pro" w:hAnsi="EC Square Sans Cond Pro" w:cs="Arial"/>
                <w:i/>
                <w:iCs/>
                <w:sz w:val="24"/>
                <w:szCs w:val="24"/>
                <w:u w:val="single"/>
              </w:rPr>
              <w:t xml:space="preserve"> and potential benefits</w:t>
            </w:r>
            <w:r w:rsidR="00A96F4D" w:rsidRPr="72BE7598">
              <w:rPr>
                <w:rFonts w:ascii="EC Square Sans Cond Pro" w:hAnsi="EC Square Sans Cond Pro" w:cs="Arial"/>
                <w:i/>
                <w:iCs/>
                <w:sz w:val="24"/>
                <w:szCs w:val="24"/>
                <w:u w:val="single"/>
              </w:rPr>
              <w:t>:</w:t>
            </w:r>
            <w:r w:rsidR="00A96F4D" w:rsidRPr="72BE7598">
              <w:rPr>
                <w:rFonts w:ascii="EC Square Sans Cond Pro" w:hAnsi="EC Square Sans Cond Pro" w:cs="Arial"/>
                <w:sz w:val="24"/>
                <w:szCs w:val="24"/>
              </w:rPr>
              <w:t xml:space="preserve"> </w:t>
            </w:r>
          </w:p>
          <w:p w14:paraId="74D6969E" w14:textId="77777777" w:rsidR="00C62A38" w:rsidRP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76C70D2B" w14:textId="47ACFEED" w:rsidR="00C62A38" w:rsidRPr="004D5FBE" w:rsidRDefault="00C62A38" w:rsidP="004D5FBE">
            <w:pPr>
              <w:pStyle w:val="Paragraphedeliste"/>
              <w:numPr>
                <w:ilvl w:val="0"/>
                <w:numId w:val="1"/>
              </w:numPr>
              <w:rPr>
                <w:rFonts w:ascii="EC Square Sans Cond Pro" w:hAnsi="EC Square Sans Cond Pro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What is the EU added value of the action?</w:t>
            </w:r>
          </w:p>
          <w:p w14:paraId="3D355A5D" w14:textId="65F878DB" w:rsidR="00C62A38" w:rsidRPr="004D5FBE" w:rsidRDefault="00C62A38" w:rsidP="004D5FBE">
            <w:pPr>
              <w:pStyle w:val="Paragraphedeliste"/>
              <w:numPr>
                <w:ilvl w:val="0"/>
                <w:numId w:val="1"/>
              </w:numP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</w:pPr>
            <w:r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(maximum 200 words)</w:t>
            </w:r>
          </w:p>
          <w:p w14:paraId="278159BA" w14:textId="285BEA12" w:rsid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692F828A" w14:textId="5EAFC558" w:rsid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18329950" w14:textId="68304B75" w:rsid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1FCBA697" w14:textId="77777777" w:rsidR="00C62A38" w:rsidRP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572B4946" w14:textId="10243082" w:rsidR="00CB0BB5" w:rsidRPr="00C62A38" w:rsidRDefault="00CB0BB5" w:rsidP="0028496D">
            <w:pPr>
              <w:rPr>
                <w:rFonts w:ascii="EC Square Sans Cond Pro" w:hAnsi="EC Square Sans Cond Pro" w:cs="Arial"/>
                <w:smallCaps/>
                <w:color w:val="0070C0"/>
                <w:sz w:val="32"/>
                <w:lang w:val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A6D514" w14:textId="5F401DD1" w:rsidR="00CB0BB5" w:rsidRPr="0009289A" w:rsidRDefault="00CB0BB5" w:rsidP="72BE7598">
            <w:pPr>
              <w:jc w:val="right"/>
              <w:rPr>
                <w:rFonts w:ascii="EC Square Sans Cond Pro" w:hAnsi="EC Square Sans Cond Pro" w:cs="Arial"/>
                <w:i/>
                <w:iCs/>
                <w:color w:val="404040"/>
                <w:sz w:val="24"/>
                <w:szCs w:val="24"/>
              </w:rPr>
            </w:pPr>
            <w:r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 xml:space="preserve">How </w:t>
            </w:r>
            <w:r w:rsidR="00BC5CD0"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 xml:space="preserve">will </w:t>
            </w:r>
            <w:r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 xml:space="preserve">this help to </w:t>
            </w:r>
            <w:r w:rsidR="00453D7C"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 xml:space="preserve">strengthen action on mental health at EU level </w:t>
            </w:r>
            <w:r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 xml:space="preserve">and enhance </w:t>
            </w:r>
            <w:r w:rsidR="00C80CF4"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 xml:space="preserve">the </w:t>
            </w:r>
            <w:r w:rsidR="00453D7C"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 xml:space="preserve">mental </w:t>
            </w:r>
            <w:r w:rsidRPr="72BE7598">
              <w:rPr>
                <w:rFonts w:ascii="EC Square Sans Cond Pro" w:hAnsi="EC Square Sans Cond Pro" w:cs="Arial"/>
                <w:i/>
                <w:iCs/>
                <w:color w:val="FFC000"/>
                <w:sz w:val="36"/>
                <w:szCs w:val="36"/>
              </w:rPr>
              <w:t>health of European citizens?</w:t>
            </w:r>
          </w:p>
        </w:tc>
      </w:tr>
      <w:tr w:rsidR="0028496D" w14:paraId="0938B174" w14:textId="77777777" w:rsidTr="72BE7598">
        <w:trPr>
          <w:trHeight w:val="2268"/>
        </w:trPr>
        <w:tc>
          <w:tcPr>
            <w:tcW w:w="6804" w:type="dxa"/>
            <w:tcBorders>
              <w:top w:val="nil"/>
              <w:bottom w:val="nil"/>
            </w:tcBorders>
          </w:tcPr>
          <w:p w14:paraId="43FD229B" w14:textId="69A73F88" w:rsidR="00CB0BB5" w:rsidRPr="00FF7B25" w:rsidRDefault="00CB0BB5" w:rsidP="72BE7598">
            <w:pPr>
              <w:rPr>
                <w:rFonts w:ascii="EC Square Sans Cond Pro" w:hAnsi="EC Square Sans Cond Pro" w:cs="Arial"/>
                <w:smallCaps/>
                <w:color w:val="0070C0"/>
                <w:sz w:val="32"/>
                <w:szCs w:val="32"/>
              </w:rPr>
            </w:pPr>
            <w:r w:rsidRPr="72BE7598">
              <w:rPr>
                <w:rFonts w:ascii="EC Square Sans Cond Pro" w:hAnsi="EC Square Sans Cond Pro" w:cs="Arial"/>
                <w:smallCaps/>
                <w:color w:val="0070C0"/>
                <w:sz w:val="32"/>
                <w:szCs w:val="32"/>
              </w:rPr>
              <w:t>Challenges</w:t>
            </w:r>
            <w:r w:rsidR="25BC3635" w:rsidRPr="72BE7598">
              <w:rPr>
                <w:rFonts w:ascii="EC Square Sans Cond Pro" w:hAnsi="EC Square Sans Cond Pro" w:cs="Arial"/>
                <w:smallCaps/>
                <w:color w:val="0070C0"/>
                <w:sz w:val="32"/>
                <w:szCs w:val="32"/>
              </w:rPr>
              <w:t xml:space="preserve"> </w:t>
            </w:r>
          </w:p>
          <w:p w14:paraId="1843F485" w14:textId="77777777" w:rsidR="00C62A38" w:rsidRDefault="00C62A38" w:rsidP="00C62A38">
            <w:pP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</w:pPr>
          </w:p>
          <w:p w14:paraId="74C35802" w14:textId="35D140F0" w:rsidR="00C62A38" w:rsidRPr="004D5FBE" w:rsidRDefault="00C62A38" w:rsidP="004D5FBE">
            <w:pPr>
              <w:pStyle w:val="Paragraphedeliste"/>
              <w:numPr>
                <w:ilvl w:val="0"/>
                <w:numId w:val="6"/>
              </w:numPr>
              <w:rPr>
                <w:rFonts w:ascii="EC Square Sans Cond Pro" w:hAnsi="EC Square Sans Cond Pro"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72BE7598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Which challenge(s) will your action help to address</w:t>
            </w:r>
            <w:r w:rsidR="050EA8CE" w:rsidRPr="72BE7598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 xml:space="preserve"> (e.g. promotion of mental health, prevention of mental health problems, early detection of mental health problems, access to innovative approaches to treatment and care, quality of life</w:t>
            </w:r>
            <w:r w:rsidR="003E1270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, destigmatisation</w:t>
            </w:r>
            <w:r w:rsidR="050EA8CE" w:rsidRPr="72BE7598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)</w:t>
            </w:r>
            <w:r w:rsidRPr="72BE7598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?</w:t>
            </w:r>
          </w:p>
          <w:p w14:paraId="721BB8DE" w14:textId="0DC7ABA3" w:rsidR="00C62A38" w:rsidRPr="004D5FBE" w:rsidRDefault="00C62A38" w:rsidP="004D5FBE">
            <w:pPr>
              <w:pStyle w:val="Paragraphedeliste"/>
              <w:numPr>
                <w:ilvl w:val="0"/>
                <w:numId w:val="6"/>
              </w:numP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</w:pPr>
            <w:r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(maximum 150 words)</w:t>
            </w:r>
          </w:p>
          <w:p w14:paraId="2C90162F" w14:textId="77777777" w:rsid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2EAFD487" w14:textId="77777777" w:rsid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2A791583" w14:textId="77777777" w:rsid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023B0D99" w14:textId="77777777" w:rsidR="00C62A38" w:rsidRPr="00C62A38" w:rsidRDefault="00C62A38" w:rsidP="00C62A38">
            <w:pPr>
              <w:rPr>
                <w:rFonts w:ascii="EC Square Sans Cond Pro" w:hAnsi="EC Square Sans Cond Pro" w:cs="Arial"/>
                <w:b/>
                <w:bCs/>
                <w:sz w:val="24"/>
                <w:szCs w:val="24"/>
                <w:lang w:val="en-US"/>
              </w:rPr>
            </w:pPr>
          </w:p>
          <w:p w14:paraId="4BD72EE4" w14:textId="77777777" w:rsidR="00CB0BB5" w:rsidRDefault="00CB0BB5" w:rsidP="0028496D">
            <w:pPr>
              <w:rPr>
                <w:rFonts w:ascii="EC Square Sans Cond Pro" w:hAnsi="EC Square Sans Cond Pro" w:cs="Arial"/>
                <w:smallCaps/>
                <w:color w:val="404040"/>
                <w:sz w:val="32"/>
              </w:rPr>
            </w:pPr>
          </w:p>
          <w:p w14:paraId="612575DD" w14:textId="77777777" w:rsidR="00C62A38" w:rsidRPr="00ED32C7" w:rsidRDefault="00C62A38" w:rsidP="0028496D">
            <w:pPr>
              <w:rPr>
                <w:rFonts w:ascii="EC Square Sans Cond Pro" w:hAnsi="EC Square Sans Cond Pro" w:cs="Arial"/>
                <w:smallCaps/>
                <w:color w:val="404040"/>
                <w:sz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495168" w14:textId="77777777" w:rsidR="00C62A38" w:rsidRDefault="00C62A38" w:rsidP="0028496D">
            <w:pPr>
              <w:jc w:val="right"/>
              <w:rPr>
                <w:rFonts w:ascii="EC Square Sans Cond Pro" w:hAnsi="EC Square Sans Cond Pro" w:cs="Arial"/>
                <w:i/>
                <w:color w:val="FFC000"/>
                <w:sz w:val="36"/>
              </w:rPr>
            </w:pPr>
          </w:p>
          <w:p w14:paraId="61D7705F" w14:textId="77777777" w:rsidR="00C62A38" w:rsidRDefault="00C62A38" w:rsidP="0028496D">
            <w:pPr>
              <w:jc w:val="right"/>
              <w:rPr>
                <w:rFonts w:ascii="EC Square Sans Cond Pro" w:hAnsi="EC Square Sans Cond Pro" w:cs="Arial"/>
                <w:i/>
                <w:color w:val="FFC000"/>
                <w:sz w:val="36"/>
              </w:rPr>
            </w:pPr>
            <w:r>
              <w:rPr>
                <w:rFonts w:ascii="EC Square Sans Cond Pro" w:hAnsi="EC Square Sans Cond Pro" w:cs="Arial"/>
                <w:i/>
                <w:color w:val="FFC000"/>
                <w:sz w:val="36"/>
              </w:rPr>
              <w:t xml:space="preserve">How will it </w:t>
            </w:r>
            <w:r w:rsidR="00CB0BB5" w:rsidRPr="0009289A">
              <w:rPr>
                <w:rFonts w:ascii="EC Square Sans Cond Pro" w:hAnsi="EC Square Sans Cond Pro" w:cs="Arial"/>
                <w:i/>
                <w:color w:val="FFC000"/>
                <w:sz w:val="36"/>
              </w:rPr>
              <w:t>contribut</w:t>
            </w:r>
            <w:r>
              <w:rPr>
                <w:rFonts w:ascii="EC Square Sans Cond Pro" w:hAnsi="EC Square Sans Cond Pro" w:cs="Arial"/>
                <w:i/>
                <w:color w:val="FFC000"/>
                <w:sz w:val="36"/>
              </w:rPr>
              <w:t xml:space="preserve">e </w:t>
            </w:r>
          </w:p>
          <w:p w14:paraId="64574321" w14:textId="39C00CF9" w:rsidR="00C62A38" w:rsidRDefault="00CB0BB5" w:rsidP="0028496D">
            <w:pPr>
              <w:jc w:val="right"/>
              <w:rPr>
                <w:rFonts w:ascii="EC Square Sans Cond Pro" w:hAnsi="EC Square Sans Cond Pro" w:cs="Arial"/>
                <w:i/>
                <w:color w:val="FFC000"/>
                <w:sz w:val="36"/>
              </w:rPr>
            </w:pPr>
            <w:r w:rsidRPr="0009289A">
              <w:rPr>
                <w:rFonts w:ascii="EC Square Sans Cond Pro" w:hAnsi="EC Square Sans Cond Pro" w:cs="Arial"/>
                <w:i/>
                <w:color w:val="FFC000"/>
                <w:sz w:val="36"/>
              </w:rPr>
              <w:t>t</w:t>
            </w:r>
            <w:r w:rsidR="00C62A38">
              <w:rPr>
                <w:rFonts w:ascii="EC Square Sans Cond Pro" w:hAnsi="EC Square Sans Cond Pro" w:cs="Arial"/>
                <w:i/>
                <w:color w:val="FFC000"/>
                <w:sz w:val="36"/>
              </w:rPr>
              <w:t>owards</w:t>
            </w:r>
            <w:r w:rsidRPr="0009289A">
              <w:rPr>
                <w:rFonts w:ascii="EC Square Sans Cond Pro" w:hAnsi="EC Square Sans Cond Pro" w:cs="Arial"/>
                <w:i/>
                <w:color w:val="FFC000"/>
                <w:sz w:val="36"/>
              </w:rPr>
              <w:t xml:space="preserve"> </w:t>
            </w:r>
            <w:r w:rsidR="00C62A38">
              <w:rPr>
                <w:rFonts w:ascii="EC Square Sans Cond Pro" w:hAnsi="EC Square Sans Cond Pro" w:cs="Arial"/>
                <w:i/>
                <w:color w:val="FFC000"/>
                <w:sz w:val="36"/>
              </w:rPr>
              <w:t xml:space="preserve">a </w:t>
            </w:r>
            <w:r w:rsidR="004D5FBE">
              <w:rPr>
                <w:rFonts w:ascii="EC Square Sans Cond Pro" w:hAnsi="EC Square Sans Cond Pro" w:cs="Arial"/>
                <w:i/>
                <w:color w:val="FFC000"/>
                <w:sz w:val="36"/>
              </w:rPr>
              <w:t>c</w:t>
            </w:r>
            <w:r w:rsidR="00C62A38">
              <w:rPr>
                <w:rFonts w:ascii="EC Square Sans Cond Pro" w:hAnsi="EC Square Sans Cond Pro" w:cs="Arial"/>
                <w:i/>
                <w:color w:val="FFC000"/>
                <w:sz w:val="36"/>
              </w:rPr>
              <w:t>omprehensive</w:t>
            </w:r>
            <w:r w:rsidRPr="0009289A">
              <w:rPr>
                <w:rFonts w:ascii="EC Square Sans Cond Pro" w:hAnsi="EC Square Sans Cond Pro" w:cs="Arial"/>
                <w:i/>
                <w:color w:val="FFC000"/>
                <w:sz w:val="36"/>
              </w:rPr>
              <w:t xml:space="preserve"> </w:t>
            </w:r>
            <w:r w:rsidR="00C62A38">
              <w:rPr>
                <w:rFonts w:ascii="EC Square Sans Cond Pro" w:hAnsi="EC Square Sans Cond Pro" w:cs="Arial"/>
                <w:i/>
                <w:color w:val="FFC000"/>
                <w:sz w:val="36"/>
              </w:rPr>
              <w:t>approach to</w:t>
            </w:r>
          </w:p>
          <w:p w14:paraId="75278C27" w14:textId="585F2472" w:rsidR="00CB0BB5" w:rsidRPr="0009289A" w:rsidRDefault="00C62A38" w:rsidP="0028496D">
            <w:pPr>
              <w:jc w:val="right"/>
              <w:rPr>
                <w:rFonts w:ascii="EC Square Sans Cond Pro" w:hAnsi="EC Square Sans Cond Pro" w:cs="Arial"/>
                <w:i/>
                <w:color w:val="404040"/>
                <w:sz w:val="24"/>
              </w:rPr>
            </w:pPr>
            <w:r>
              <w:rPr>
                <w:rFonts w:ascii="EC Square Sans Cond Pro" w:hAnsi="EC Square Sans Cond Pro" w:cs="Arial"/>
                <w:i/>
                <w:color w:val="FFC000"/>
                <w:sz w:val="36"/>
              </w:rPr>
              <w:t>mental health</w:t>
            </w:r>
            <w:r w:rsidR="00CB0BB5" w:rsidRPr="0009289A">
              <w:rPr>
                <w:rFonts w:ascii="EC Square Sans Cond Pro" w:hAnsi="EC Square Sans Cond Pro" w:cs="Arial"/>
                <w:i/>
                <w:color w:val="FFC000"/>
                <w:sz w:val="36"/>
              </w:rPr>
              <w:t>?</w:t>
            </w:r>
          </w:p>
        </w:tc>
      </w:tr>
      <w:tr w:rsidR="0028496D" w14:paraId="4E1B8F80" w14:textId="77777777" w:rsidTr="72BE7598">
        <w:trPr>
          <w:trHeight w:val="3402"/>
        </w:trPr>
        <w:tc>
          <w:tcPr>
            <w:tcW w:w="6804" w:type="dxa"/>
            <w:tcBorders>
              <w:top w:val="nil"/>
            </w:tcBorders>
          </w:tcPr>
          <w:p w14:paraId="695A5B96" w14:textId="08F8B62A" w:rsidR="43B38DFF" w:rsidRDefault="43B38DFF" w:rsidP="72BE7598">
            <w:pPr>
              <w:spacing w:before="120" w:after="120" w:line="276" w:lineRule="auto"/>
            </w:pPr>
            <w:r w:rsidRPr="72BE7598">
              <w:rPr>
                <w:rFonts w:ascii="EC Square Sans Cond Pro" w:hAnsi="EC Square Sans Cond Pro" w:cs="Arial"/>
                <w:smallCaps/>
                <w:color w:val="0070C0"/>
                <w:sz w:val="32"/>
                <w:szCs w:val="32"/>
              </w:rPr>
              <w:lastRenderedPageBreak/>
              <w:t>Implementation</w:t>
            </w:r>
          </w:p>
          <w:p w14:paraId="69C8E057" w14:textId="77777777" w:rsidR="00C62A38" w:rsidRDefault="00C62A38" w:rsidP="00C62A38">
            <w:pP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</w:pPr>
          </w:p>
          <w:p w14:paraId="2F20C7B6" w14:textId="6F3CB5A0" w:rsidR="00381A71" w:rsidRPr="00381A71" w:rsidRDefault="00381A71" w:rsidP="00381A71">
            <w:pPr>
              <w:pStyle w:val="Paragraphedeliste"/>
              <w:numPr>
                <w:ilvl w:val="0"/>
                <w:numId w:val="6"/>
              </w:numPr>
              <w:rPr>
                <w:rFonts w:ascii="Corbel" w:hAnsi="Corbe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 xml:space="preserve">Provide your views on how your organisation can be involved </w:t>
            </w:r>
            <w:r w:rsidR="00F17252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 xml:space="preserve">and help </w:t>
            </w:r>
            <w:r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 xml:space="preserve">in taking this idea forward </w:t>
            </w:r>
          </w:p>
          <w:p w14:paraId="1910F9DE" w14:textId="54FDFEB2" w:rsidR="00D268D1" w:rsidRPr="0028496D" w:rsidRDefault="004D5FBE" w:rsidP="00381A71">
            <w:pPr>
              <w:pStyle w:val="Paragraphedeliste"/>
              <w:numPr>
                <w:ilvl w:val="0"/>
                <w:numId w:val="6"/>
              </w:numPr>
              <w:rPr>
                <w:rFonts w:ascii="Corbel" w:hAnsi="Corbel" w:cs="Arial"/>
                <w:color w:val="000000" w:themeColor="text1"/>
                <w:sz w:val="24"/>
                <w:szCs w:val="24"/>
                <w:lang w:val="en-US"/>
              </w:rPr>
            </w:pPr>
            <w:r w:rsidRPr="004D5FBE">
              <w:rPr>
                <w:rFonts w:ascii="Corbel" w:hAnsi="Corbel"/>
                <w:i/>
                <w:iCs/>
                <w:color w:val="548DD4" w:themeColor="text2" w:themeTint="99"/>
                <w:lang w:val="en-US"/>
              </w:rPr>
              <w:t>Maximum 200 words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4E839A" w14:textId="0B2C0A5A" w:rsidR="00CB0BB5" w:rsidRPr="00381A71" w:rsidRDefault="00C62A38" w:rsidP="00381A71">
            <w:pPr>
              <w:jc w:val="right"/>
              <w:rPr>
                <w:rFonts w:ascii="EC Square Sans Cond Pro" w:hAnsi="EC Square Sans Cond Pro" w:cs="Arial"/>
                <w:i/>
                <w:color w:val="FFC000"/>
                <w:sz w:val="36"/>
              </w:rPr>
            </w:pPr>
            <w:r>
              <w:rPr>
                <w:rFonts w:ascii="EC Square Sans Cond Pro" w:hAnsi="EC Square Sans Cond Pro" w:cs="Arial"/>
                <w:i/>
                <w:color w:val="FFC000"/>
                <w:sz w:val="36"/>
              </w:rPr>
              <w:t>What</w:t>
            </w:r>
            <w:r w:rsidR="00381A71">
              <w:rPr>
                <w:rFonts w:ascii="EC Square Sans Cond Pro" w:hAnsi="EC Square Sans Cond Pro" w:cs="Arial"/>
                <w:i/>
                <w:color w:val="FFC000"/>
                <w:sz w:val="36"/>
              </w:rPr>
              <w:t xml:space="preserve"> can your organisation do to put this idea in place</w:t>
            </w:r>
            <w:r w:rsidR="00CB0BB5">
              <w:rPr>
                <w:rFonts w:ascii="EC Square Sans Cond Pro" w:hAnsi="EC Square Sans Cond Pro" w:cs="Arial"/>
                <w:i/>
                <w:color w:val="FFC000"/>
                <w:sz w:val="36"/>
              </w:rPr>
              <w:t>?</w:t>
            </w:r>
          </w:p>
        </w:tc>
      </w:tr>
    </w:tbl>
    <w:p w14:paraId="12C45A0F" w14:textId="77777777" w:rsidR="0033627A" w:rsidRDefault="0033627A" w:rsidP="0028496D">
      <w:pPr>
        <w:rPr>
          <w:rFonts w:ascii="EC Square Sans Cond Pro" w:hAnsi="EC Square Sans Cond Pro" w:cs="Arial"/>
          <w:color w:val="404040"/>
          <w:sz w:val="24"/>
        </w:rPr>
      </w:pPr>
    </w:p>
    <w:sectPr w:rsidR="0033627A" w:rsidSect="007E22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9D3A" w14:textId="77777777" w:rsidR="00C305F2" w:rsidRDefault="00C305F2" w:rsidP="0073568A">
      <w:pPr>
        <w:spacing w:before="0" w:after="0" w:line="240" w:lineRule="auto"/>
      </w:pPr>
      <w:r>
        <w:separator/>
      </w:r>
    </w:p>
  </w:endnote>
  <w:endnote w:type="continuationSeparator" w:id="0">
    <w:p w14:paraId="6ACA287D" w14:textId="77777777" w:rsidR="00C305F2" w:rsidRDefault="00C305F2" w:rsidP="0073568A">
      <w:pPr>
        <w:spacing w:before="0" w:after="0" w:line="240" w:lineRule="auto"/>
      </w:pPr>
      <w:r>
        <w:continuationSeparator/>
      </w:r>
    </w:p>
  </w:endnote>
  <w:endnote w:type="continuationNotice" w:id="1">
    <w:p w14:paraId="17929F1E" w14:textId="77777777" w:rsidR="00C305F2" w:rsidRDefault="00C305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Cond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F0D3" w14:textId="77777777" w:rsidR="005D46AC" w:rsidRDefault="005D46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70BB" w14:textId="77777777" w:rsidR="005D46AC" w:rsidRDefault="005D46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E285" w14:textId="77777777" w:rsidR="005D46AC" w:rsidRDefault="005D46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B6AF" w14:textId="77777777" w:rsidR="00C305F2" w:rsidRDefault="00C305F2" w:rsidP="0073568A">
      <w:pPr>
        <w:spacing w:before="0" w:after="0" w:line="240" w:lineRule="auto"/>
      </w:pPr>
      <w:r>
        <w:separator/>
      </w:r>
    </w:p>
  </w:footnote>
  <w:footnote w:type="continuationSeparator" w:id="0">
    <w:p w14:paraId="099C2F56" w14:textId="77777777" w:rsidR="00C305F2" w:rsidRDefault="00C305F2" w:rsidP="0073568A">
      <w:pPr>
        <w:spacing w:before="0" w:after="0" w:line="240" w:lineRule="auto"/>
      </w:pPr>
      <w:r>
        <w:continuationSeparator/>
      </w:r>
    </w:p>
  </w:footnote>
  <w:footnote w:type="continuationNotice" w:id="1">
    <w:p w14:paraId="2BFD3EA7" w14:textId="77777777" w:rsidR="00C305F2" w:rsidRDefault="00C305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3E27" w14:textId="77777777" w:rsidR="005D46AC" w:rsidRDefault="005D46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635E" w14:textId="77777777" w:rsidR="0073568A" w:rsidRDefault="0073568A" w:rsidP="0073568A">
    <w:pPr>
      <w:spacing w:after="0"/>
      <w:ind w:left="1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60EE" w14:textId="754CFF50" w:rsidR="00EB1198" w:rsidRPr="00742561" w:rsidRDefault="00EB1198" w:rsidP="007425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BD"/>
    <w:multiLevelType w:val="hybridMultilevel"/>
    <w:tmpl w:val="15A26D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F04F7"/>
    <w:multiLevelType w:val="hybridMultilevel"/>
    <w:tmpl w:val="37368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751F"/>
    <w:multiLevelType w:val="hybridMultilevel"/>
    <w:tmpl w:val="1DBACC32"/>
    <w:lvl w:ilvl="0" w:tplc="2E361FBA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color w:val="FFC000"/>
        <w:sz w:val="18"/>
        <w:szCs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A334C"/>
    <w:multiLevelType w:val="hybridMultilevel"/>
    <w:tmpl w:val="0A0E045E"/>
    <w:lvl w:ilvl="0" w:tplc="2E361FBA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color w:val="FFC000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E30FE"/>
    <w:multiLevelType w:val="hybridMultilevel"/>
    <w:tmpl w:val="E1E25196"/>
    <w:lvl w:ilvl="0" w:tplc="255807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C6630F8"/>
    <w:multiLevelType w:val="hybridMultilevel"/>
    <w:tmpl w:val="249AB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13592">
    <w:abstractNumId w:val="3"/>
  </w:num>
  <w:num w:numId="2" w16cid:durableId="1061950306">
    <w:abstractNumId w:val="5"/>
  </w:num>
  <w:num w:numId="3" w16cid:durableId="285358139">
    <w:abstractNumId w:val="1"/>
  </w:num>
  <w:num w:numId="4" w16cid:durableId="279999155">
    <w:abstractNumId w:val="4"/>
  </w:num>
  <w:num w:numId="5" w16cid:durableId="957951553">
    <w:abstractNumId w:val="0"/>
  </w:num>
  <w:num w:numId="6" w16cid:durableId="212391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8A"/>
    <w:rsid w:val="000175D2"/>
    <w:rsid w:val="0003420B"/>
    <w:rsid w:val="00054AFA"/>
    <w:rsid w:val="0009289A"/>
    <w:rsid w:val="000B0924"/>
    <w:rsid w:val="000C6E73"/>
    <w:rsid w:val="00115D67"/>
    <w:rsid w:val="001C6D8D"/>
    <w:rsid w:val="001D0470"/>
    <w:rsid w:val="001D7BFF"/>
    <w:rsid w:val="002272D8"/>
    <w:rsid w:val="0028496D"/>
    <w:rsid w:val="002E5B3A"/>
    <w:rsid w:val="0033627A"/>
    <w:rsid w:val="003474A1"/>
    <w:rsid w:val="00380D7F"/>
    <w:rsid w:val="00381A71"/>
    <w:rsid w:val="003961F2"/>
    <w:rsid w:val="003B452C"/>
    <w:rsid w:val="003B59AE"/>
    <w:rsid w:val="003E1270"/>
    <w:rsid w:val="0041019C"/>
    <w:rsid w:val="00427EFA"/>
    <w:rsid w:val="0044560B"/>
    <w:rsid w:val="00445644"/>
    <w:rsid w:val="0044667C"/>
    <w:rsid w:val="00453D7C"/>
    <w:rsid w:val="00472593"/>
    <w:rsid w:val="00480CF2"/>
    <w:rsid w:val="004D03A6"/>
    <w:rsid w:val="004D5FBE"/>
    <w:rsid w:val="00541F2C"/>
    <w:rsid w:val="0054515E"/>
    <w:rsid w:val="00582D31"/>
    <w:rsid w:val="00591A6D"/>
    <w:rsid w:val="00596AF8"/>
    <w:rsid w:val="005D46AC"/>
    <w:rsid w:val="00606DFA"/>
    <w:rsid w:val="006649EA"/>
    <w:rsid w:val="006C5A02"/>
    <w:rsid w:val="00706DF6"/>
    <w:rsid w:val="0073568A"/>
    <w:rsid w:val="00742561"/>
    <w:rsid w:val="007A646D"/>
    <w:rsid w:val="007E22A0"/>
    <w:rsid w:val="008218E7"/>
    <w:rsid w:val="00867189"/>
    <w:rsid w:val="00890C79"/>
    <w:rsid w:val="008E11D5"/>
    <w:rsid w:val="009256CC"/>
    <w:rsid w:val="00955A5E"/>
    <w:rsid w:val="00962AC0"/>
    <w:rsid w:val="00975E26"/>
    <w:rsid w:val="009A76E3"/>
    <w:rsid w:val="009B59DE"/>
    <w:rsid w:val="009D5AEB"/>
    <w:rsid w:val="00A43ECC"/>
    <w:rsid w:val="00A45DEB"/>
    <w:rsid w:val="00A80E99"/>
    <w:rsid w:val="00A96F4D"/>
    <w:rsid w:val="00AA21CA"/>
    <w:rsid w:val="00AD5306"/>
    <w:rsid w:val="00AE64A6"/>
    <w:rsid w:val="00B6162D"/>
    <w:rsid w:val="00B71C66"/>
    <w:rsid w:val="00B75115"/>
    <w:rsid w:val="00B93456"/>
    <w:rsid w:val="00BC5CD0"/>
    <w:rsid w:val="00C10F0C"/>
    <w:rsid w:val="00C305F2"/>
    <w:rsid w:val="00C4457E"/>
    <w:rsid w:val="00C45E03"/>
    <w:rsid w:val="00C62A38"/>
    <w:rsid w:val="00C80CF4"/>
    <w:rsid w:val="00CB0BB5"/>
    <w:rsid w:val="00CD3B3E"/>
    <w:rsid w:val="00CF22F2"/>
    <w:rsid w:val="00CF3BAD"/>
    <w:rsid w:val="00D268D1"/>
    <w:rsid w:val="00D26937"/>
    <w:rsid w:val="00D6594B"/>
    <w:rsid w:val="00D65D2D"/>
    <w:rsid w:val="00DD321A"/>
    <w:rsid w:val="00DD3E2C"/>
    <w:rsid w:val="00DE1CFF"/>
    <w:rsid w:val="00E036A8"/>
    <w:rsid w:val="00E22AAC"/>
    <w:rsid w:val="00E40A9C"/>
    <w:rsid w:val="00E43D61"/>
    <w:rsid w:val="00EB1198"/>
    <w:rsid w:val="00ED32C7"/>
    <w:rsid w:val="00EF3CFF"/>
    <w:rsid w:val="00F17252"/>
    <w:rsid w:val="00F65397"/>
    <w:rsid w:val="00F807F0"/>
    <w:rsid w:val="00F80A16"/>
    <w:rsid w:val="00FD353B"/>
    <w:rsid w:val="00FF7B25"/>
    <w:rsid w:val="050EA8CE"/>
    <w:rsid w:val="053C2F0A"/>
    <w:rsid w:val="0698406E"/>
    <w:rsid w:val="110827EC"/>
    <w:rsid w:val="142D2633"/>
    <w:rsid w:val="18C11BF2"/>
    <w:rsid w:val="1A710314"/>
    <w:rsid w:val="1D8B582C"/>
    <w:rsid w:val="1FBFF2E4"/>
    <w:rsid w:val="25BC3635"/>
    <w:rsid w:val="263BDD31"/>
    <w:rsid w:val="3A20C8F6"/>
    <w:rsid w:val="423C6111"/>
    <w:rsid w:val="43B38DFF"/>
    <w:rsid w:val="5107987A"/>
    <w:rsid w:val="535363CF"/>
    <w:rsid w:val="6DEB0475"/>
    <w:rsid w:val="6F86D4D6"/>
    <w:rsid w:val="72BE7598"/>
    <w:rsid w:val="76CDE27A"/>
    <w:rsid w:val="7CC6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23038"/>
  <w15:chartTrackingRefBased/>
  <w15:docId w15:val="{8D3A2BA8-A1D9-4A0D-8722-8A4EE531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68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568A"/>
  </w:style>
  <w:style w:type="paragraph" w:styleId="Pieddepage">
    <w:name w:val="footer"/>
    <w:basedOn w:val="Normal"/>
    <w:link w:val="PieddepageCar"/>
    <w:uiPriority w:val="99"/>
    <w:unhideWhenUsed/>
    <w:rsid w:val="0073568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68A"/>
  </w:style>
  <w:style w:type="character" w:styleId="Lienhypertexte">
    <w:name w:val="Hyperlink"/>
    <w:basedOn w:val="Policepardfaut"/>
    <w:uiPriority w:val="99"/>
    <w:semiHidden/>
    <w:unhideWhenUsed/>
    <w:rsid w:val="0003420B"/>
    <w:rPr>
      <w:color w:val="0000FF"/>
      <w:u w:val="single"/>
    </w:rPr>
  </w:style>
  <w:style w:type="character" w:customStyle="1" w:styleId="wtoffscreen">
    <w:name w:val="wtoffscreen"/>
    <w:basedOn w:val="Policepardfaut"/>
    <w:rsid w:val="0003420B"/>
  </w:style>
  <w:style w:type="table" w:styleId="Grilledutableau">
    <w:name w:val="Table Grid"/>
    <w:basedOn w:val="TableauNormal"/>
    <w:uiPriority w:val="59"/>
    <w:rsid w:val="007E22A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76E3"/>
    <w:pPr>
      <w:ind w:left="720"/>
      <w:contextualSpacing/>
    </w:pPr>
  </w:style>
  <w:style w:type="paragraph" w:customStyle="1" w:styleId="paragraph">
    <w:name w:val="paragraph"/>
    <w:basedOn w:val="Normal"/>
    <w:rsid w:val="00CF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normaltextrun">
    <w:name w:val="normaltextrun"/>
    <w:basedOn w:val="Policepardfaut"/>
    <w:rsid w:val="00CF3BAD"/>
  </w:style>
  <w:style w:type="character" w:customStyle="1" w:styleId="apple-converted-space">
    <w:name w:val="apple-converted-space"/>
    <w:basedOn w:val="Policepardfaut"/>
    <w:rsid w:val="00C4457E"/>
  </w:style>
  <w:style w:type="character" w:styleId="Accentuation">
    <w:name w:val="Emphasis"/>
    <w:basedOn w:val="Policepardfaut"/>
    <w:uiPriority w:val="20"/>
    <w:qFormat/>
    <w:rsid w:val="00C445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D03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03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03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03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03A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4667C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uhealthsupport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655119BA0A47A4492FF0F92C4AAD" ma:contentTypeVersion="2" ma:contentTypeDescription="Create a new document." ma:contentTypeScope="" ma:versionID="99a08da671d620f3ca5fbd737b5427a2">
  <xsd:schema xmlns:xsd="http://www.w3.org/2001/XMLSchema" xmlns:xs="http://www.w3.org/2001/XMLSchema" xmlns:p="http://schemas.microsoft.com/office/2006/metadata/properties" xmlns:ns2="8954e69e-ada4-4880-95b3-2d1e0549a636" targetNamespace="http://schemas.microsoft.com/office/2006/metadata/properties" ma:root="true" ma:fieldsID="8814776d67aff61c2f7b8f353d224409" ns2:_="">
    <xsd:import namespace="8954e69e-ada4-4880-95b3-2d1e0549a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e69e-ada4-4880-95b3-2d1e0549a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DA612-3956-44EB-9B8C-2AE8839CF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4e69e-ada4-4880-95b3-2d1e0549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6730F-A467-4B54-9D26-3A3434D5C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9085A-6B43-481A-9223-9D75B80467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4F598-56DC-4B7B-9D76-121EFCA96AE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954e69e-ada4-4880-95b3-2d1e0549a6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974</Characters>
  <Application>Microsoft Office Word</Application>
  <DocSecurity>0</DocSecurity>
  <Lines>8</Lines>
  <Paragraphs>2</Paragraphs>
  <ScaleCrop>false</ScaleCrop>
  <Company>European Commission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AZZOPARDI Yvette (SANTE)</dc:creator>
  <cp:keywords/>
  <dc:description/>
  <cp:lastModifiedBy>Stagiaire 2</cp:lastModifiedBy>
  <cp:revision>2</cp:revision>
  <dcterms:created xsi:type="dcterms:W3CDTF">2023-03-16T14:58:00Z</dcterms:created>
  <dcterms:modified xsi:type="dcterms:W3CDTF">2023-03-16T14:58:00Z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2023-02-27T09:46:57Z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7539210b-2bde-4553-b74d-99c3b0acf8bf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0x0101002C67655119BA0A47A4492FF0F92C4AAD</vt:lpwstr>
  </property>
</Properties>
</file>